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24" w:rsidRDefault="00B20343" w:rsidP="00CB6024">
      <w:pPr>
        <w:ind w:left="-90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55pt;margin-top:-42.4pt;width:551.4pt;height:34.15pt;z-index:251657216;mso-width-relative:margin;mso-height-relative:margin" fillcolor="#e5b8b7" strokecolor="white">
            <v:textbox>
              <w:txbxContent>
                <w:p w:rsidR="00CB6024" w:rsidRPr="00730F23" w:rsidRDefault="00CB6024" w:rsidP="00ED1A1E">
                  <w:pPr>
                    <w:shd w:val="clear" w:color="auto" w:fill="E5B8B7"/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</w:pPr>
                  <w:r w:rsidRPr="00730F23">
                    <w:rPr>
                      <w:rFonts w:asciiTheme="minorHAnsi" w:eastAsia="Batang" w:hAnsiTheme="minorHAnsi"/>
                      <w:b/>
                      <w:sz w:val="32"/>
                      <w:szCs w:val="32"/>
                    </w:rPr>
                    <w:t>Marshall Community Council Meeting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5.55pt;margin-top:-8.25pt;width:281.05pt;height:34.15pt;z-index:251658240;mso-width-relative:margin;mso-height-relative:margin" fillcolor="#f2dbdb" strokecolor="white">
            <v:textbox style="mso-next-textbox:#_x0000_s1027">
              <w:txbxContent>
                <w:p w:rsidR="00CB6024" w:rsidRPr="00730F23" w:rsidRDefault="00E50079" w:rsidP="00CB6024">
                  <w:pPr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>Tuesday, December 9</w:t>
                  </w:r>
                  <w:r w:rsidR="00E735FC"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 xml:space="preserve">, </w:t>
                  </w:r>
                  <w:r w:rsidR="005A21E1" w:rsidRPr="00730F23"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>2014</w:t>
                  </w:r>
                  <w:r w:rsidR="00827EDB">
                    <w:rPr>
                      <w:rFonts w:asciiTheme="minorHAnsi" w:eastAsia="Batang" w:hAnsiTheme="minorHAnsi"/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9F76E1" w:rsidRDefault="00E178D3" w:rsidP="00E178D3">
      <w:pPr>
        <w:spacing w:after="0"/>
        <w:ind w:left="-810"/>
        <w:rPr>
          <w:rFonts w:asciiTheme="minorHAnsi" w:eastAsia="Batang" w:hAnsiTheme="minorHAnsi"/>
        </w:rPr>
      </w:pPr>
      <w:r w:rsidRPr="00730F23">
        <w:rPr>
          <w:rFonts w:asciiTheme="minorHAnsi" w:eastAsia="Batang" w:hAnsiTheme="minorHAnsi"/>
        </w:rPr>
        <w:t xml:space="preserve">In Attendance:  </w:t>
      </w:r>
      <w:r>
        <w:rPr>
          <w:rFonts w:asciiTheme="minorHAnsi" w:eastAsia="Batang" w:hAnsiTheme="minorHAnsi"/>
        </w:rPr>
        <w:t xml:space="preserve"> Beth Kal</w:t>
      </w:r>
      <w:r w:rsidRPr="00730F23">
        <w:rPr>
          <w:rFonts w:asciiTheme="minorHAnsi" w:eastAsia="Batang" w:hAnsiTheme="minorHAnsi"/>
        </w:rPr>
        <w:t xml:space="preserve">b, Lisa Salerno, </w:t>
      </w:r>
      <w:proofErr w:type="spellStart"/>
      <w:r w:rsidR="009F76E1">
        <w:rPr>
          <w:rFonts w:asciiTheme="minorHAnsi" w:eastAsia="Batang" w:hAnsiTheme="minorHAnsi"/>
        </w:rPr>
        <w:t>Condee</w:t>
      </w:r>
      <w:proofErr w:type="spellEnd"/>
      <w:r w:rsidR="009F76E1">
        <w:rPr>
          <w:rFonts w:asciiTheme="minorHAnsi" w:eastAsia="Batang" w:hAnsiTheme="minorHAnsi"/>
        </w:rPr>
        <w:t xml:space="preserve"> Wood, Patricia Carson, Jody </w:t>
      </w:r>
      <w:proofErr w:type="spellStart"/>
      <w:r w:rsidR="009F76E1">
        <w:rPr>
          <w:rFonts w:asciiTheme="minorHAnsi" w:eastAsia="Batang" w:hAnsiTheme="minorHAnsi"/>
        </w:rPr>
        <w:t>Chipman</w:t>
      </w:r>
      <w:proofErr w:type="spellEnd"/>
      <w:r w:rsidR="009F76E1">
        <w:rPr>
          <w:rFonts w:asciiTheme="minorHAnsi" w:eastAsia="Batang" w:hAnsiTheme="minorHAnsi"/>
        </w:rPr>
        <w:t xml:space="preserve">, </w:t>
      </w:r>
      <w:r>
        <w:rPr>
          <w:rFonts w:asciiTheme="minorHAnsi" w:eastAsia="Batang" w:hAnsiTheme="minorHAnsi"/>
        </w:rPr>
        <w:t xml:space="preserve">Tina </w:t>
      </w:r>
      <w:proofErr w:type="spellStart"/>
      <w:r>
        <w:rPr>
          <w:rFonts w:asciiTheme="minorHAnsi" w:eastAsia="Batang" w:hAnsiTheme="minorHAnsi"/>
        </w:rPr>
        <w:t>Moreschi</w:t>
      </w:r>
      <w:proofErr w:type="spellEnd"/>
      <w:r>
        <w:rPr>
          <w:rFonts w:asciiTheme="minorHAnsi" w:eastAsia="Batang" w:hAnsiTheme="minorHAnsi"/>
        </w:rPr>
        <w:t xml:space="preserve">, </w:t>
      </w:r>
    </w:p>
    <w:p w:rsidR="00E178D3" w:rsidRDefault="00E178D3" w:rsidP="00E178D3">
      <w:pPr>
        <w:spacing w:after="0"/>
        <w:ind w:left="-810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Mary </w:t>
      </w:r>
      <w:proofErr w:type="spellStart"/>
      <w:r>
        <w:rPr>
          <w:rFonts w:asciiTheme="minorHAnsi" w:eastAsia="Batang" w:hAnsiTheme="minorHAnsi"/>
        </w:rPr>
        <w:t>Rideout</w:t>
      </w:r>
      <w:proofErr w:type="spellEnd"/>
      <w:r>
        <w:rPr>
          <w:rFonts w:asciiTheme="minorHAnsi" w:eastAsia="Batang" w:hAnsiTheme="minorHAnsi"/>
        </w:rPr>
        <w:t>,</w:t>
      </w:r>
      <w:r w:rsidR="009F76E1">
        <w:rPr>
          <w:rFonts w:asciiTheme="minorHAnsi" w:eastAsia="Batang" w:hAnsiTheme="minorHAnsi"/>
        </w:rPr>
        <w:t xml:space="preserve"> </w:t>
      </w:r>
      <w:r>
        <w:rPr>
          <w:rFonts w:asciiTheme="minorHAnsi" w:eastAsia="Batang" w:hAnsiTheme="minorHAnsi"/>
        </w:rPr>
        <w:t>Kim Swanson,</w:t>
      </w:r>
      <w:r w:rsidR="009F76E1">
        <w:rPr>
          <w:rFonts w:asciiTheme="minorHAnsi" w:eastAsia="Batang" w:hAnsiTheme="minorHAnsi"/>
        </w:rPr>
        <w:t xml:space="preserve"> Ed Landry, </w:t>
      </w:r>
      <w:r>
        <w:rPr>
          <w:rFonts w:asciiTheme="minorHAnsi" w:eastAsia="Batang" w:hAnsiTheme="minorHAnsi"/>
        </w:rPr>
        <w:t xml:space="preserve">Prairie Matthews, </w:t>
      </w:r>
      <w:r w:rsidR="009F76E1">
        <w:rPr>
          <w:rFonts w:asciiTheme="minorHAnsi" w:eastAsia="Batang" w:hAnsiTheme="minorHAnsi"/>
        </w:rPr>
        <w:t>Jennifer Redman,</w:t>
      </w:r>
      <w:r>
        <w:rPr>
          <w:rFonts w:asciiTheme="minorHAnsi" w:eastAsia="Batang" w:hAnsiTheme="minorHAnsi"/>
        </w:rPr>
        <w:t xml:space="preserve"> </w:t>
      </w:r>
      <w:r w:rsidR="009F76E1">
        <w:rPr>
          <w:rFonts w:asciiTheme="minorHAnsi" w:eastAsia="Batang" w:hAnsiTheme="minorHAnsi"/>
        </w:rPr>
        <w:t xml:space="preserve">Autumn </w:t>
      </w:r>
      <w:proofErr w:type="spellStart"/>
      <w:r w:rsidR="009F76E1">
        <w:rPr>
          <w:rFonts w:asciiTheme="minorHAnsi" w:eastAsia="Batang" w:hAnsiTheme="minorHAnsi"/>
        </w:rPr>
        <w:t>Stevick</w:t>
      </w:r>
      <w:proofErr w:type="spellEnd"/>
      <w:r w:rsidR="009F76E1">
        <w:rPr>
          <w:rFonts w:asciiTheme="minorHAnsi" w:eastAsia="Batang" w:hAnsiTheme="minorHAnsi"/>
        </w:rPr>
        <w:t xml:space="preserve">, </w:t>
      </w:r>
      <w:proofErr w:type="spellStart"/>
      <w:r>
        <w:rPr>
          <w:rFonts w:asciiTheme="minorHAnsi" w:eastAsia="Batang" w:hAnsiTheme="minorHAnsi"/>
        </w:rPr>
        <w:t>Leilani</w:t>
      </w:r>
      <w:proofErr w:type="spellEnd"/>
      <w:r>
        <w:rPr>
          <w:rFonts w:asciiTheme="minorHAnsi" w:eastAsia="Batang" w:hAnsiTheme="minorHAnsi"/>
        </w:rPr>
        <w:t xml:space="preserve"> Stewart, </w:t>
      </w:r>
      <w:r w:rsidR="009F76E1">
        <w:rPr>
          <w:rFonts w:asciiTheme="minorHAnsi" w:eastAsia="Batang" w:hAnsiTheme="minorHAnsi"/>
        </w:rPr>
        <w:t>Karen Zimmerman</w:t>
      </w:r>
    </w:p>
    <w:p w:rsidR="00E178D3" w:rsidRDefault="00E178D3" w:rsidP="00E178D3">
      <w:pPr>
        <w:spacing w:after="0"/>
        <w:ind w:left="-810"/>
        <w:rPr>
          <w:rFonts w:asciiTheme="minorHAnsi" w:eastAsia="Batang" w:hAnsiTheme="minorHAnsi"/>
        </w:rPr>
      </w:pPr>
    </w:p>
    <w:p w:rsidR="00E178D3" w:rsidRDefault="009F76E1" w:rsidP="00E178D3">
      <w:pPr>
        <w:spacing w:after="0"/>
        <w:ind w:left="-810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 xml:space="preserve">Minutes from November, </w:t>
      </w:r>
      <w:r w:rsidR="00595A86">
        <w:rPr>
          <w:rFonts w:asciiTheme="minorHAnsi" w:eastAsia="Batang" w:hAnsiTheme="minorHAnsi"/>
        </w:rPr>
        <w:t xml:space="preserve">2014 </w:t>
      </w:r>
      <w:r w:rsidR="00E178D3">
        <w:rPr>
          <w:rFonts w:asciiTheme="minorHAnsi" w:eastAsia="Batang" w:hAnsiTheme="minorHAnsi"/>
        </w:rPr>
        <w:t xml:space="preserve">meeting approved.  </w:t>
      </w:r>
    </w:p>
    <w:p w:rsidR="00730F23" w:rsidRPr="00730F23" w:rsidRDefault="00730F23" w:rsidP="00730F23">
      <w:pPr>
        <w:spacing w:after="0"/>
        <w:ind w:left="-810"/>
        <w:rPr>
          <w:rFonts w:asciiTheme="minorHAnsi" w:eastAsia="Batang" w:hAnsiTheme="minorHAnsi"/>
        </w:rPr>
      </w:pPr>
    </w:p>
    <w:tbl>
      <w:tblPr>
        <w:tblStyle w:val="TableGrid"/>
        <w:tblW w:w="10440" w:type="dxa"/>
        <w:tblLook w:val="04A0"/>
      </w:tblPr>
      <w:tblGrid>
        <w:gridCol w:w="2973"/>
        <w:gridCol w:w="7467"/>
      </w:tblGrid>
      <w:tr w:rsidR="00E735FC" w:rsidRPr="00990502" w:rsidTr="0019320C">
        <w:tc>
          <w:tcPr>
            <w:tcW w:w="2973" w:type="dxa"/>
          </w:tcPr>
          <w:p w:rsidR="00E735FC" w:rsidRPr="00922858" w:rsidRDefault="00E735FC" w:rsidP="0019320C">
            <w:pPr>
              <w:rPr>
                <w:b/>
                <w:sz w:val="28"/>
                <w:szCs w:val="28"/>
              </w:rPr>
            </w:pPr>
            <w:r w:rsidRPr="00922858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467" w:type="dxa"/>
          </w:tcPr>
          <w:p w:rsidR="00E735FC" w:rsidRPr="00922858" w:rsidRDefault="00E735FC" w:rsidP="0019320C">
            <w:pPr>
              <w:rPr>
                <w:b/>
                <w:sz w:val="28"/>
                <w:szCs w:val="28"/>
              </w:rPr>
            </w:pPr>
            <w:r w:rsidRPr="00922858">
              <w:rPr>
                <w:b/>
                <w:sz w:val="28"/>
                <w:szCs w:val="28"/>
              </w:rPr>
              <w:t>Discussion</w:t>
            </w:r>
          </w:p>
        </w:tc>
      </w:tr>
      <w:tr w:rsidR="00E735FC" w:rsidTr="0019320C">
        <w:trPr>
          <w:trHeight w:val="602"/>
        </w:trPr>
        <w:tc>
          <w:tcPr>
            <w:tcW w:w="2973" w:type="dxa"/>
          </w:tcPr>
          <w:p w:rsidR="00E735FC" w:rsidRPr="00922858" w:rsidRDefault="00E735FC" w:rsidP="0019320C">
            <w:pPr>
              <w:rPr>
                <w:b/>
              </w:rPr>
            </w:pPr>
            <w:r>
              <w:rPr>
                <w:b/>
              </w:rPr>
              <w:t>Welcome/Introductions</w:t>
            </w:r>
          </w:p>
        </w:tc>
        <w:tc>
          <w:tcPr>
            <w:tcW w:w="7467" w:type="dxa"/>
          </w:tcPr>
          <w:p w:rsidR="00E735FC" w:rsidRPr="00764215" w:rsidRDefault="001D713E" w:rsidP="001D713E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Round table </w:t>
            </w:r>
            <w:r w:rsidR="00E735FC">
              <w:rPr>
                <w:sz w:val="20"/>
                <w:szCs w:val="20"/>
              </w:rPr>
              <w:t xml:space="preserve">with introductions.  Minutes were briefly reviewed and approved from </w:t>
            </w:r>
            <w:r>
              <w:rPr>
                <w:sz w:val="20"/>
                <w:szCs w:val="20"/>
              </w:rPr>
              <w:t xml:space="preserve">November. </w:t>
            </w:r>
          </w:p>
        </w:tc>
      </w:tr>
      <w:tr w:rsidR="00E735FC" w:rsidTr="0019320C">
        <w:tc>
          <w:tcPr>
            <w:tcW w:w="2973" w:type="dxa"/>
          </w:tcPr>
          <w:p w:rsidR="00E735FC" w:rsidRDefault="00E735FC" w:rsidP="0019320C">
            <w:pPr>
              <w:rPr>
                <w:b/>
              </w:rPr>
            </w:pPr>
            <w:r>
              <w:rPr>
                <w:b/>
              </w:rPr>
              <w:t xml:space="preserve">Treasurer’s Report </w:t>
            </w:r>
          </w:p>
        </w:tc>
        <w:tc>
          <w:tcPr>
            <w:tcW w:w="7467" w:type="dxa"/>
          </w:tcPr>
          <w:p w:rsidR="00E735FC" w:rsidRDefault="00E735FC" w:rsidP="0019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rev</w:t>
            </w:r>
            <w:r w:rsidR="001D713E">
              <w:rPr>
                <w:sz w:val="20"/>
                <w:szCs w:val="20"/>
              </w:rPr>
              <w:t xml:space="preserve">iewed our budget year-to-date.  Reported that we have lost our tax exempt status.  It was pulled in 2011 and we’ll need to reapply.  Amendments will be made in January to our by-laws to prevent this from happening in the future.  Beth will be working on this and keep us updated on the status.  </w:t>
            </w:r>
          </w:p>
          <w:p w:rsidR="00E735FC" w:rsidRDefault="00E735FC" w:rsidP="0019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5FC" w:rsidTr="0019320C">
        <w:tc>
          <w:tcPr>
            <w:tcW w:w="2973" w:type="dxa"/>
          </w:tcPr>
          <w:p w:rsidR="00E735FC" w:rsidRDefault="00E735FC" w:rsidP="0019320C">
            <w:pPr>
              <w:rPr>
                <w:b/>
              </w:rPr>
            </w:pPr>
            <w:r>
              <w:rPr>
                <w:b/>
              </w:rPr>
              <w:t>Principal’s Report</w:t>
            </w:r>
          </w:p>
          <w:p w:rsidR="00E735FC" w:rsidRPr="00922858" w:rsidRDefault="00E735FC" w:rsidP="0019320C">
            <w:pPr>
              <w:rPr>
                <w:b/>
              </w:rPr>
            </w:pPr>
          </w:p>
        </w:tc>
        <w:tc>
          <w:tcPr>
            <w:tcW w:w="7467" w:type="dxa"/>
          </w:tcPr>
          <w:p w:rsidR="00D6039B" w:rsidRDefault="001D713E" w:rsidP="007B68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Condee</w:t>
            </w:r>
            <w:proofErr w:type="spellEnd"/>
            <w:r>
              <w:rPr>
                <w:sz w:val="20"/>
                <w:szCs w:val="20"/>
              </w:rPr>
              <w:t xml:space="preserve"> shared about </w:t>
            </w:r>
            <w:r w:rsidR="007B68FF">
              <w:rPr>
                <w:sz w:val="20"/>
                <w:szCs w:val="20"/>
              </w:rPr>
              <w:t xml:space="preserve">special education training the entire staff received.  It was a nice reminder of how to implement accommodations for kids with special needs.  It was well received from all. </w:t>
            </w:r>
          </w:p>
          <w:p w:rsidR="00763AAA" w:rsidRDefault="007C7FC6" w:rsidP="007B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was </w:t>
            </w:r>
            <w:r w:rsidR="00D6039B">
              <w:rPr>
                <w:sz w:val="20"/>
                <w:szCs w:val="20"/>
              </w:rPr>
              <w:t xml:space="preserve">a </w:t>
            </w:r>
            <w:r w:rsidR="004B2BCC">
              <w:rPr>
                <w:sz w:val="20"/>
                <w:szCs w:val="20"/>
              </w:rPr>
              <w:t xml:space="preserve">Robotics competition where 32 teams competed.  Marshall students won the Professionalism Award for teamwork!  </w:t>
            </w:r>
          </w:p>
          <w:p w:rsidR="00763AAA" w:rsidRDefault="00763AAA" w:rsidP="004B2BC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Condee</w:t>
            </w:r>
            <w:proofErr w:type="spellEnd"/>
            <w:r>
              <w:rPr>
                <w:sz w:val="20"/>
                <w:szCs w:val="20"/>
              </w:rPr>
              <w:t xml:space="preserve"> also talked about the recent </w:t>
            </w:r>
            <w:r w:rsidR="004B2BCC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meeting held </w:t>
            </w:r>
            <w:r w:rsidR="004B2BCC">
              <w:rPr>
                <w:sz w:val="20"/>
                <w:szCs w:val="20"/>
              </w:rPr>
              <w:t>December 4</w:t>
            </w:r>
            <w:r w:rsidR="004B2BCC" w:rsidRPr="004B2BCC">
              <w:rPr>
                <w:sz w:val="20"/>
                <w:szCs w:val="20"/>
                <w:vertAlign w:val="superscript"/>
              </w:rPr>
              <w:t>th</w:t>
            </w:r>
            <w:r w:rsidR="004B2BCC">
              <w:rPr>
                <w:sz w:val="20"/>
                <w:szCs w:val="20"/>
              </w:rPr>
              <w:t xml:space="preserve"> at the Knox Administrative Center </w:t>
            </w:r>
            <w:r>
              <w:rPr>
                <w:sz w:val="20"/>
                <w:szCs w:val="20"/>
              </w:rPr>
              <w:t xml:space="preserve">regarding the Highly Capable Program implementation.  There is </w:t>
            </w:r>
            <w:r w:rsidR="004B2BCC">
              <w:rPr>
                <w:sz w:val="20"/>
                <w:szCs w:val="20"/>
              </w:rPr>
              <w:t xml:space="preserve">currently a referral and screening process underway for grades 5-7 for the 2015-16 school </w:t>
            </w:r>
            <w:proofErr w:type="gramStart"/>
            <w:r w:rsidR="004B2BCC">
              <w:rPr>
                <w:sz w:val="20"/>
                <w:szCs w:val="20"/>
              </w:rPr>
              <w:t>year</w:t>
            </w:r>
            <w:proofErr w:type="gramEnd"/>
            <w:r w:rsidR="004B2BCC">
              <w:rPr>
                <w:sz w:val="20"/>
                <w:szCs w:val="20"/>
              </w:rPr>
              <w:t>.  There will be a humanities block for 6</w:t>
            </w:r>
            <w:r w:rsidR="004B2BCC" w:rsidRPr="004B2BCC">
              <w:rPr>
                <w:sz w:val="20"/>
                <w:szCs w:val="20"/>
                <w:vertAlign w:val="superscript"/>
              </w:rPr>
              <w:t>th</w:t>
            </w:r>
            <w:r w:rsidR="004B2BCC">
              <w:rPr>
                <w:sz w:val="20"/>
                <w:szCs w:val="20"/>
              </w:rPr>
              <w:t xml:space="preserve"> graders and expand to 7</w:t>
            </w:r>
            <w:r w:rsidR="004B2BCC" w:rsidRPr="004B2BCC">
              <w:rPr>
                <w:sz w:val="20"/>
                <w:szCs w:val="20"/>
                <w:vertAlign w:val="superscript"/>
              </w:rPr>
              <w:t>th</w:t>
            </w:r>
            <w:r w:rsidR="004B2BCC">
              <w:rPr>
                <w:sz w:val="20"/>
                <w:szCs w:val="20"/>
              </w:rPr>
              <w:t xml:space="preserve"> and 8</w:t>
            </w:r>
            <w:r w:rsidR="004B2BCC" w:rsidRPr="004B2BCC">
              <w:rPr>
                <w:sz w:val="20"/>
                <w:szCs w:val="20"/>
                <w:vertAlign w:val="superscript"/>
              </w:rPr>
              <w:t>th</w:t>
            </w:r>
            <w:r w:rsidR="004B2BCC">
              <w:rPr>
                <w:sz w:val="20"/>
                <w:szCs w:val="20"/>
              </w:rPr>
              <w:t xml:space="preserve"> grades in upcoming years.  More information can be found on the OSD web site.  </w:t>
            </w:r>
            <w:r>
              <w:rPr>
                <w:sz w:val="20"/>
                <w:szCs w:val="20"/>
              </w:rPr>
              <w:t xml:space="preserve">   </w:t>
            </w:r>
          </w:p>
          <w:p w:rsidR="004B2BCC" w:rsidRPr="00C91684" w:rsidRDefault="004B2BCC" w:rsidP="004B2B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0002" w:rsidTr="0019320C">
        <w:tc>
          <w:tcPr>
            <w:tcW w:w="2973" w:type="dxa"/>
          </w:tcPr>
          <w:p w:rsidR="00910002" w:rsidRDefault="00910002" w:rsidP="0019320C">
            <w:pPr>
              <w:rPr>
                <w:b/>
              </w:rPr>
            </w:pPr>
            <w:r>
              <w:rPr>
                <w:b/>
              </w:rPr>
              <w:t>Student Store</w:t>
            </w:r>
          </w:p>
        </w:tc>
        <w:tc>
          <w:tcPr>
            <w:tcW w:w="7467" w:type="dxa"/>
          </w:tcPr>
          <w:p w:rsidR="000905F5" w:rsidRDefault="00910002" w:rsidP="0009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reported the continual need for more support in our Student Store</w:t>
            </w:r>
            <w:r w:rsidR="00A949A5">
              <w:rPr>
                <w:sz w:val="20"/>
                <w:szCs w:val="20"/>
              </w:rPr>
              <w:t>, both parent and student</w:t>
            </w:r>
            <w:r>
              <w:rPr>
                <w:sz w:val="20"/>
                <w:szCs w:val="20"/>
              </w:rPr>
              <w:t xml:space="preserve">.  We will be asking all students for </w:t>
            </w:r>
            <w:r w:rsidR="00A949A5">
              <w:rPr>
                <w:sz w:val="20"/>
                <w:szCs w:val="20"/>
              </w:rPr>
              <w:t xml:space="preserve">volunteers </w:t>
            </w:r>
            <w:r w:rsidR="000905F5">
              <w:rPr>
                <w:sz w:val="20"/>
                <w:szCs w:val="20"/>
              </w:rPr>
              <w:t>with the ability to earn house points for time spent.  An interest form will be available for all students in January.</w:t>
            </w:r>
          </w:p>
          <w:p w:rsidR="00910002" w:rsidRDefault="00A949A5" w:rsidP="0009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735FC" w:rsidTr="0019320C">
        <w:tc>
          <w:tcPr>
            <w:tcW w:w="2973" w:type="dxa"/>
          </w:tcPr>
          <w:p w:rsidR="00E735FC" w:rsidRDefault="00E735FC" w:rsidP="0019320C">
            <w:pPr>
              <w:rPr>
                <w:b/>
              </w:rPr>
            </w:pPr>
            <w:r>
              <w:rPr>
                <w:b/>
              </w:rPr>
              <w:t>Theater</w:t>
            </w:r>
          </w:p>
        </w:tc>
        <w:tc>
          <w:tcPr>
            <w:tcW w:w="7467" w:type="dxa"/>
          </w:tcPr>
          <w:p w:rsidR="00E735FC" w:rsidRDefault="00E735FC" w:rsidP="0019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Auditions will be held the end of March for the upcoming theater production.  </w:t>
            </w:r>
            <w:r w:rsidR="000905F5">
              <w:rPr>
                <w:sz w:val="20"/>
                <w:szCs w:val="20"/>
              </w:rPr>
              <w:t xml:space="preserve">Rehearsals will be the end of March through May with Performance dates scheduled May 21, 22, and 23.  Mary is working on the details and seeking a volunteer to Chair the Concessions for the production.  </w:t>
            </w:r>
          </w:p>
          <w:p w:rsidR="00E735FC" w:rsidRPr="003246BA" w:rsidRDefault="00E735FC" w:rsidP="0019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5FC" w:rsidTr="0019320C">
        <w:tc>
          <w:tcPr>
            <w:tcW w:w="2973" w:type="dxa"/>
          </w:tcPr>
          <w:p w:rsidR="00E735FC" w:rsidRDefault="00E735FC" w:rsidP="0019320C">
            <w:pPr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7467" w:type="dxa"/>
          </w:tcPr>
          <w:p w:rsidR="00384B7E" w:rsidRDefault="00E735FC" w:rsidP="0019320C">
            <w:pPr>
              <w:spacing w:after="0" w:line="240" w:lineRule="auto"/>
              <w:rPr>
                <w:sz w:val="20"/>
                <w:szCs w:val="20"/>
              </w:rPr>
            </w:pPr>
            <w:r w:rsidRPr="004C0A27">
              <w:rPr>
                <w:b/>
                <w:sz w:val="20"/>
                <w:szCs w:val="20"/>
              </w:rPr>
              <w:t>Tacoma Rainiers</w:t>
            </w:r>
            <w:r w:rsidR="00093D08">
              <w:rPr>
                <w:sz w:val="20"/>
                <w:szCs w:val="20"/>
              </w:rPr>
              <w:t xml:space="preserve"> </w:t>
            </w:r>
            <w:r w:rsidR="00093D08" w:rsidRPr="00384B7E">
              <w:rPr>
                <w:b/>
                <w:sz w:val="20"/>
                <w:szCs w:val="20"/>
              </w:rPr>
              <w:t>Game</w:t>
            </w:r>
            <w:r w:rsidR="00384B7E">
              <w:rPr>
                <w:sz w:val="20"/>
                <w:szCs w:val="20"/>
              </w:rPr>
              <w:t xml:space="preserve"> s</w:t>
            </w:r>
            <w:r w:rsidR="00093D08">
              <w:rPr>
                <w:sz w:val="20"/>
                <w:szCs w:val="20"/>
              </w:rPr>
              <w:t>cheduled for Saturday, May 2</w:t>
            </w:r>
            <w:r w:rsidR="00093D08" w:rsidRPr="00093D08">
              <w:rPr>
                <w:sz w:val="20"/>
                <w:szCs w:val="20"/>
                <w:vertAlign w:val="superscript"/>
              </w:rPr>
              <w:t>nd</w:t>
            </w:r>
            <w:r w:rsidR="00093D08">
              <w:rPr>
                <w:sz w:val="20"/>
                <w:szCs w:val="20"/>
              </w:rPr>
              <w:t xml:space="preserve"> at 5:05</w:t>
            </w:r>
            <w:r w:rsidR="00384B7E">
              <w:rPr>
                <w:sz w:val="20"/>
                <w:szCs w:val="20"/>
              </w:rPr>
              <w:t xml:space="preserve"> pm.  50 tickets were committed.  More details to come on this fun family event.</w:t>
            </w:r>
          </w:p>
          <w:p w:rsidR="00384B7E" w:rsidRDefault="00E735FC" w:rsidP="00384B7E">
            <w:pPr>
              <w:spacing w:after="0" w:line="240" w:lineRule="auto"/>
              <w:rPr>
                <w:sz w:val="20"/>
                <w:szCs w:val="20"/>
              </w:rPr>
            </w:pPr>
            <w:r w:rsidRPr="004C0A27">
              <w:rPr>
                <w:b/>
                <w:sz w:val="20"/>
                <w:szCs w:val="20"/>
              </w:rPr>
              <w:t>Pampered Chef</w:t>
            </w:r>
            <w:r>
              <w:rPr>
                <w:sz w:val="20"/>
                <w:szCs w:val="20"/>
              </w:rPr>
              <w:t xml:space="preserve"> </w:t>
            </w:r>
            <w:r w:rsidR="00384B7E">
              <w:rPr>
                <w:sz w:val="20"/>
                <w:szCs w:val="20"/>
              </w:rPr>
              <w:t xml:space="preserve">fundraiser made $115 profit for MCC.  This was an </w:t>
            </w:r>
            <w:r>
              <w:rPr>
                <w:sz w:val="20"/>
                <w:szCs w:val="20"/>
              </w:rPr>
              <w:t>“on-line only”</w:t>
            </w:r>
            <w:r w:rsidR="00384B7E">
              <w:rPr>
                <w:sz w:val="20"/>
                <w:szCs w:val="20"/>
              </w:rPr>
              <w:t xml:space="preserve"> sales event.  Thanks to </w:t>
            </w:r>
            <w:proofErr w:type="spellStart"/>
            <w:r w:rsidR="00384B7E">
              <w:rPr>
                <w:sz w:val="20"/>
                <w:szCs w:val="20"/>
              </w:rPr>
              <w:t>Leilani</w:t>
            </w:r>
            <w:proofErr w:type="spellEnd"/>
            <w:r w:rsidR="00384B7E">
              <w:rPr>
                <w:sz w:val="20"/>
                <w:szCs w:val="20"/>
              </w:rPr>
              <w:t xml:space="preserve"> for coordinating.  </w:t>
            </w:r>
            <w:r>
              <w:rPr>
                <w:sz w:val="20"/>
                <w:szCs w:val="20"/>
              </w:rPr>
              <w:t xml:space="preserve"> </w:t>
            </w:r>
          </w:p>
          <w:p w:rsidR="00E735FC" w:rsidRDefault="007339E6" w:rsidP="00C81882">
            <w:pPr>
              <w:spacing w:after="0" w:line="240" w:lineRule="auto"/>
              <w:rPr>
                <w:sz w:val="20"/>
                <w:szCs w:val="20"/>
              </w:rPr>
            </w:pPr>
            <w:r w:rsidRPr="00C81882">
              <w:rPr>
                <w:b/>
                <w:sz w:val="20"/>
                <w:szCs w:val="20"/>
              </w:rPr>
              <w:t>Barnes and Noble</w:t>
            </w:r>
            <w:r w:rsidR="00C81882">
              <w:rPr>
                <w:sz w:val="20"/>
                <w:szCs w:val="20"/>
              </w:rPr>
              <w:t xml:space="preserve"> gift wrapping station will be set up on December 13</w:t>
            </w:r>
            <w:r w:rsidR="00C81882" w:rsidRPr="00C81882">
              <w:rPr>
                <w:sz w:val="20"/>
                <w:szCs w:val="20"/>
                <w:vertAlign w:val="superscript"/>
              </w:rPr>
              <w:t>th</w:t>
            </w:r>
            <w:r w:rsidR="00C81882">
              <w:rPr>
                <w:sz w:val="20"/>
                <w:szCs w:val="20"/>
              </w:rPr>
              <w:t>.  Volunteers needed to help wrap gifts.  Kim Swanson and Trish Carson are coordinating.  Will send out request for volunteers.</w:t>
            </w:r>
          </w:p>
          <w:p w:rsidR="00C81882" w:rsidRDefault="00C81882" w:rsidP="00C818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5FC" w:rsidTr="0019320C">
        <w:tc>
          <w:tcPr>
            <w:tcW w:w="2973" w:type="dxa"/>
          </w:tcPr>
          <w:p w:rsidR="00E735FC" w:rsidRDefault="00E735FC" w:rsidP="0019320C">
            <w:pPr>
              <w:rPr>
                <w:b/>
              </w:rPr>
            </w:pPr>
            <w:r>
              <w:rPr>
                <w:b/>
              </w:rPr>
              <w:t>Activity Night</w:t>
            </w:r>
          </w:p>
        </w:tc>
        <w:tc>
          <w:tcPr>
            <w:tcW w:w="7467" w:type="dxa"/>
          </w:tcPr>
          <w:p w:rsidR="00E735FC" w:rsidRDefault="00E735FC" w:rsidP="00384B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</w:t>
            </w:r>
            <w:r w:rsidR="00FF7DDF">
              <w:rPr>
                <w:sz w:val="20"/>
                <w:szCs w:val="20"/>
              </w:rPr>
              <w:t xml:space="preserve">Night last month </w:t>
            </w:r>
            <w:r w:rsidR="00384B7E">
              <w:rPr>
                <w:sz w:val="20"/>
                <w:szCs w:val="20"/>
              </w:rPr>
              <w:t xml:space="preserve">was a huge success.  Per Luke Burns from </w:t>
            </w:r>
            <w:proofErr w:type="spellStart"/>
            <w:r w:rsidR="00384B7E">
              <w:rPr>
                <w:sz w:val="20"/>
                <w:szCs w:val="20"/>
              </w:rPr>
              <w:t>Oly</w:t>
            </w:r>
            <w:proofErr w:type="spellEnd"/>
            <w:r w:rsidR="00384B7E">
              <w:rPr>
                <w:sz w:val="20"/>
                <w:szCs w:val="20"/>
              </w:rPr>
              <w:t xml:space="preserve"> Parks &amp; Rec. it was the most attended with 283 students.  Concessions made approx. $390 profit.</w:t>
            </w:r>
          </w:p>
          <w:p w:rsidR="00384B7E" w:rsidRDefault="00384B7E" w:rsidP="00384B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5FC" w:rsidTr="0019320C">
        <w:tc>
          <w:tcPr>
            <w:tcW w:w="2973" w:type="dxa"/>
          </w:tcPr>
          <w:p w:rsidR="00E735FC" w:rsidRPr="00922858" w:rsidRDefault="00E735FC" w:rsidP="0019320C">
            <w:pPr>
              <w:rPr>
                <w:b/>
              </w:rPr>
            </w:pPr>
            <w:r>
              <w:rPr>
                <w:b/>
              </w:rPr>
              <w:t>Yearbooks</w:t>
            </w:r>
          </w:p>
        </w:tc>
        <w:tc>
          <w:tcPr>
            <w:tcW w:w="7467" w:type="dxa"/>
          </w:tcPr>
          <w:p w:rsidR="00511FF7" w:rsidRDefault="00511FF7" w:rsidP="0019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Yearbook activity is coming along.  Discussed issue that Theater performance photos are not included in the yearbook due to the timing and cutoff dates.  An insert could be </w:t>
            </w:r>
            <w:r>
              <w:rPr>
                <w:sz w:val="20"/>
                <w:szCs w:val="20"/>
              </w:rPr>
              <w:lastRenderedPageBreak/>
              <w:t xml:space="preserve">purchased separately but would be an additional cost.  Team will investigate other options.  Discussion also about a Yearbook Club with 3 students per grade.  ASB students will be asked to participate.  </w:t>
            </w:r>
          </w:p>
          <w:p w:rsidR="00511FF7" w:rsidRDefault="00511FF7" w:rsidP="0019320C">
            <w:pPr>
              <w:spacing w:after="0" w:line="240" w:lineRule="auto"/>
              <w:rPr>
                <w:sz w:val="20"/>
                <w:szCs w:val="20"/>
              </w:rPr>
            </w:pPr>
          </w:p>
          <w:p w:rsidR="00E735FC" w:rsidRDefault="00511FF7" w:rsidP="0019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Reminder:  </w:t>
            </w:r>
            <w:r w:rsidR="00E735FC">
              <w:rPr>
                <w:sz w:val="20"/>
                <w:szCs w:val="20"/>
              </w:rPr>
              <w:t xml:space="preserve"> Please download any pictures taken at our events to:  </w:t>
            </w:r>
            <w:hyperlink r:id="rId8" w:history="1">
              <w:r w:rsidR="00E735FC" w:rsidRPr="00A25A2C">
                <w:rPr>
                  <w:rStyle w:val="Hyperlink"/>
                  <w:sz w:val="20"/>
                  <w:szCs w:val="20"/>
                </w:rPr>
                <w:t>mmsyearbook2015@gmail.com</w:t>
              </w:r>
            </w:hyperlink>
            <w:r w:rsidR="00E735FC">
              <w:t>.</w:t>
            </w:r>
          </w:p>
          <w:p w:rsidR="00E735FC" w:rsidRPr="00006195" w:rsidRDefault="00E735FC" w:rsidP="0019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5FC" w:rsidTr="0019320C">
        <w:tc>
          <w:tcPr>
            <w:tcW w:w="2973" w:type="dxa"/>
          </w:tcPr>
          <w:p w:rsidR="00E735FC" w:rsidRDefault="00E735FC" w:rsidP="0019320C">
            <w:pPr>
              <w:rPr>
                <w:b/>
              </w:rPr>
            </w:pPr>
            <w:r>
              <w:rPr>
                <w:b/>
              </w:rPr>
              <w:lastRenderedPageBreak/>
              <w:t>Feeding Marshall Families</w:t>
            </w:r>
          </w:p>
        </w:tc>
        <w:tc>
          <w:tcPr>
            <w:tcW w:w="7467" w:type="dxa"/>
          </w:tcPr>
          <w:p w:rsidR="00E735FC" w:rsidRDefault="00CA7F64" w:rsidP="00CA7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Giving Tree Update – </w:t>
            </w:r>
            <w:proofErr w:type="spellStart"/>
            <w:r>
              <w:rPr>
                <w:sz w:val="20"/>
                <w:szCs w:val="20"/>
              </w:rPr>
              <w:t>Condee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r w:rsidR="00E735FC">
              <w:rPr>
                <w:sz w:val="20"/>
                <w:szCs w:val="20"/>
              </w:rPr>
              <w:t xml:space="preserve">Tina talked about </w:t>
            </w:r>
            <w:r>
              <w:rPr>
                <w:sz w:val="20"/>
                <w:szCs w:val="20"/>
              </w:rPr>
              <w:t xml:space="preserve">the giving tree currently underway.  There are 19 cards still available.  The box was passed around at the meeting and several </w:t>
            </w:r>
            <w:r w:rsidR="00D6039B">
              <w:rPr>
                <w:sz w:val="20"/>
                <w:szCs w:val="20"/>
              </w:rPr>
              <w:t xml:space="preserve">‘wish cards’ </w:t>
            </w:r>
            <w:r>
              <w:rPr>
                <w:sz w:val="20"/>
                <w:szCs w:val="20"/>
              </w:rPr>
              <w:t xml:space="preserve">were picked up.  </w:t>
            </w:r>
            <w:proofErr w:type="spellStart"/>
            <w:r>
              <w:rPr>
                <w:sz w:val="20"/>
                <w:szCs w:val="20"/>
              </w:rPr>
              <w:t>Condee</w:t>
            </w:r>
            <w:proofErr w:type="spellEnd"/>
            <w:r>
              <w:rPr>
                <w:sz w:val="20"/>
                <w:szCs w:val="20"/>
              </w:rPr>
              <w:t xml:space="preserve"> will draft up another note soliciting support from our families.  Special thanks to </w:t>
            </w:r>
            <w:proofErr w:type="spellStart"/>
            <w:r>
              <w:rPr>
                <w:sz w:val="20"/>
                <w:szCs w:val="20"/>
              </w:rPr>
              <w:t>Jenni</w:t>
            </w:r>
            <w:proofErr w:type="spellEnd"/>
            <w:r>
              <w:rPr>
                <w:sz w:val="20"/>
                <w:szCs w:val="20"/>
              </w:rPr>
              <w:t xml:space="preserve"> Houghton for her</w:t>
            </w:r>
            <w:r w:rsidR="0000149D">
              <w:rPr>
                <w:sz w:val="20"/>
                <w:szCs w:val="20"/>
              </w:rPr>
              <w:t xml:space="preserve"> beautiful display in our MMS foyer. </w:t>
            </w:r>
            <w:r>
              <w:rPr>
                <w:sz w:val="20"/>
                <w:szCs w:val="20"/>
              </w:rPr>
              <w:t xml:space="preserve">  </w:t>
            </w:r>
          </w:p>
          <w:p w:rsidR="00CA7F64" w:rsidRDefault="00CA7F64" w:rsidP="00CA7F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5FC" w:rsidTr="0019320C">
        <w:tc>
          <w:tcPr>
            <w:tcW w:w="2973" w:type="dxa"/>
          </w:tcPr>
          <w:p w:rsidR="00E735FC" w:rsidRDefault="00E735FC" w:rsidP="0019320C">
            <w:pPr>
              <w:rPr>
                <w:b/>
              </w:rPr>
            </w:pPr>
            <w:r>
              <w:rPr>
                <w:b/>
              </w:rPr>
              <w:t>After-School Activities</w:t>
            </w:r>
          </w:p>
        </w:tc>
        <w:tc>
          <w:tcPr>
            <w:tcW w:w="7467" w:type="dxa"/>
          </w:tcPr>
          <w:p w:rsidR="00E735FC" w:rsidRDefault="00F77973" w:rsidP="00F779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was a recent survey that went out to Marshall families regarding after-school activities and clubs.  50 were received to date.  Amanda will report on results at the January meeting.  </w:t>
            </w:r>
          </w:p>
          <w:p w:rsidR="00F77973" w:rsidRDefault="00F77973" w:rsidP="00F779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4E88" w:rsidTr="0019320C">
        <w:tc>
          <w:tcPr>
            <w:tcW w:w="2973" w:type="dxa"/>
          </w:tcPr>
          <w:p w:rsidR="005C4E88" w:rsidRDefault="005C4E88" w:rsidP="0019320C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467" w:type="dxa"/>
          </w:tcPr>
          <w:p w:rsidR="005C4E88" w:rsidRDefault="005C4E88" w:rsidP="000D26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r w:rsidR="000D26AD">
              <w:rPr>
                <w:sz w:val="20"/>
                <w:szCs w:val="20"/>
              </w:rPr>
              <w:t xml:space="preserve">raised a safety concern about our current cafeteria tables.  </w:t>
            </w:r>
            <w:proofErr w:type="spellStart"/>
            <w:r w:rsidR="000D26AD">
              <w:rPr>
                <w:sz w:val="20"/>
                <w:szCs w:val="20"/>
              </w:rPr>
              <w:t>Condee</w:t>
            </w:r>
            <w:proofErr w:type="spellEnd"/>
            <w:r w:rsidR="000D26AD">
              <w:rPr>
                <w:sz w:val="20"/>
                <w:szCs w:val="20"/>
              </w:rPr>
              <w:t xml:space="preserve"> will follow-up.    </w:t>
            </w:r>
          </w:p>
        </w:tc>
      </w:tr>
      <w:tr w:rsidR="00E735FC" w:rsidTr="0019320C">
        <w:tc>
          <w:tcPr>
            <w:tcW w:w="2973" w:type="dxa"/>
          </w:tcPr>
          <w:p w:rsidR="00E735FC" w:rsidRDefault="00E735FC" w:rsidP="0019320C">
            <w:pPr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7467" w:type="dxa"/>
          </w:tcPr>
          <w:p w:rsidR="00E735FC" w:rsidRDefault="00E735FC" w:rsidP="00193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 at 7</w:t>
            </w:r>
            <w:r w:rsidR="000D26AD">
              <w:rPr>
                <w:sz w:val="20"/>
                <w:szCs w:val="20"/>
              </w:rPr>
              <w:t xml:space="preserve">:00 pm.  </w:t>
            </w:r>
          </w:p>
          <w:p w:rsidR="00E735FC" w:rsidRDefault="00E735FC" w:rsidP="0019320C">
            <w:pPr>
              <w:spacing w:after="0" w:line="240" w:lineRule="auto"/>
              <w:rPr>
                <w:sz w:val="20"/>
                <w:szCs w:val="20"/>
              </w:rPr>
            </w:pPr>
          </w:p>
          <w:p w:rsidR="00E735FC" w:rsidRDefault="00E735FC" w:rsidP="0019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5FC" w:rsidRDefault="00E735FC">
      <w:pPr>
        <w:rPr>
          <w:b/>
        </w:rPr>
      </w:pPr>
    </w:p>
    <w:p w:rsidR="002B23D8" w:rsidRDefault="000B0FD6">
      <w:pPr>
        <w:rPr>
          <w:b/>
        </w:rPr>
      </w:pPr>
      <w:r w:rsidRPr="000B0FD6">
        <w:rPr>
          <w:b/>
        </w:rPr>
        <w:t>Ne</w:t>
      </w:r>
      <w:r w:rsidR="00AB7D0D">
        <w:rPr>
          <w:b/>
        </w:rPr>
        <w:t>xt meet</w:t>
      </w:r>
      <w:r w:rsidR="00720212">
        <w:rPr>
          <w:b/>
        </w:rPr>
        <w:t xml:space="preserve">ing is scheduled for </w:t>
      </w:r>
      <w:r w:rsidR="000D26AD">
        <w:rPr>
          <w:b/>
        </w:rPr>
        <w:t>January 13, 2</w:t>
      </w:r>
      <w:r w:rsidR="009E1A8C">
        <w:rPr>
          <w:b/>
        </w:rPr>
        <w:t>014</w:t>
      </w:r>
      <w:r w:rsidR="00F95778">
        <w:rPr>
          <w:b/>
        </w:rPr>
        <w:t xml:space="preserve"> at 6:0</w:t>
      </w:r>
      <w:r w:rsidRPr="000B0FD6">
        <w:rPr>
          <w:b/>
        </w:rPr>
        <w:t>0</w:t>
      </w:r>
      <w:r w:rsidR="00E735FC">
        <w:rPr>
          <w:b/>
        </w:rPr>
        <w:t xml:space="preserve"> </w:t>
      </w:r>
      <w:r w:rsidRPr="000B0FD6">
        <w:rPr>
          <w:b/>
        </w:rPr>
        <w:t>pm in the Marshall library.</w:t>
      </w:r>
      <w:r w:rsidR="006E4F93" w:rsidRPr="000B0FD6">
        <w:rPr>
          <w:b/>
        </w:rPr>
        <w:t xml:space="preserve"> </w:t>
      </w:r>
    </w:p>
    <w:sectPr w:rsidR="002B23D8" w:rsidSect="00815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DA" w:rsidRDefault="004B37DA" w:rsidP="00CB6024">
      <w:pPr>
        <w:spacing w:after="0" w:line="240" w:lineRule="auto"/>
      </w:pPr>
      <w:r>
        <w:separator/>
      </w:r>
    </w:p>
  </w:endnote>
  <w:endnote w:type="continuationSeparator" w:id="0">
    <w:p w:rsidR="004B37DA" w:rsidRDefault="004B37DA" w:rsidP="00CB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C" w:rsidRDefault="00E735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78" w:rsidRDefault="00CB6024">
    <w:pPr>
      <w:pStyle w:val="Footer"/>
    </w:pPr>
    <w:r>
      <w:t xml:space="preserve">MCC Meeting Minutes – </w:t>
    </w:r>
    <w:r w:rsidR="00F85549">
      <w:t>December</w:t>
    </w:r>
    <w:r w:rsidR="00E735FC">
      <w:t xml:space="preserve"> 2014/LMS</w:t>
    </w:r>
  </w:p>
  <w:p w:rsidR="00CB6024" w:rsidRDefault="00CB60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C" w:rsidRDefault="00E735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DA" w:rsidRDefault="004B37DA" w:rsidP="00CB6024">
      <w:pPr>
        <w:spacing w:after="0" w:line="240" w:lineRule="auto"/>
      </w:pPr>
      <w:r>
        <w:separator/>
      </w:r>
    </w:p>
  </w:footnote>
  <w:footnote w:type="continuationSeparator" w:id="0">
    <w:p w:rsidR="004B37DA" w:rsidRDefault="004B37DA" w:rsidP="00CB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C" w:rsidRDefault="00E735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C" w:rsidRDefault="00E735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C" w:rsidRDefault="00E735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92A"/>
    <w:multiLevelType w:val="hybridMultilevel"/>
    <w:tmpl w:val="B5D0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58E2"/>
    <w:multiLevelType w:val="hybridMultilevel"/>
    <w:tmpl w:val="207E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1C99"/>
    <w:multiLevelType w:val="hybridMultilevel"/>
    <w:tmpl w:val="8AC2D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F0283"/>
    <w:multiLevelType w:val="hybridMultilevel"/>
    <w:tmpl w:val="1A24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031"/>
    <w:multiLevelType w:val="hybridMultilevel"/>
    <w:tmpl w:val="2A76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0D4B"/>
    <w:multiLevelType w:val="hybridMultilevel"/>
    <w:tmpl w:val="5C1CF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D40137"/>
    <w:multiLevelType w:val="hybridMultilevel"/>
    <w:tmpl w:val="71C27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B6DB0"/>
    <w:multiLevelType w:val="hybridMultilevel"/>
    <w:tmpl w:val="6D501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7932EE"/>
    <w:multiLevelType w:val="hybridMultilevel"/>
    <w:tmpl w:val="20F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877F6A"/>
    <w:multiLevelType w:val="hybridMultilevel"/>
    <w:tmpl w:val="AC58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43A81"/>
    <w:multiLevelType w:val="hybridMultilevel"/>
    <w:tmpl w:val="5792F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A922D9"/>
    <w:multiLevelType w:val="hybridMultilevel"/>
    <w:tmpl w:val="2D46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C5360"/>
    <w:multiLevelType w:val="hybridMultilevel"/>
    <w:tmpl w:val="86F0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C1441"/>
    <w:multiLevelType w:val="hybridMultilevel"/>
    <w:tmpl w:val="7C78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11064"/>
    <w:multiLevelType w:val="hybridMultilevel"/>
    <w:tmpl w:val="E4F8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86546"/>
    <w:multiLevelType w:val="hybridMultilevel"/>
    <w:tmpl w:val="F1086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240588"/>
    <w:multiLevelType w:val="hybridMultilevel"/>
    <w:tmpl w:val="E8C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15084"/>
    <w:multiLevelType w:val="hybridMultilevel"/>
    <w:tmpl w:val="1EC0F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D5296B"/>
    <w:multiLevelType w:val="hybridMultilevel"/>
    <w:tmpl w:val="2D4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D6A22"/>
    <w:multiLevelType w:val="hybridMultilevel"/>
    <w:tmpl w:val="AFD2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977A8"/>
    <w:multiLevelType w:val="hybridMultilevel"/>
    <w:tmpl w:val="528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427D0"/>
    <w:multiLevelType w:val="hybridMultilevel"/>
    <w:tmpl w:val="12909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A6E48"/>
    <w:multiLevelType w:val="hybridMultilevel"/>
    <w:tmpl w:val="DF0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82D25"/>
    <w:multiLevelType w:val="hybridMultilevel"/>
    <w:tmpl w:val="E27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"/>
  </w:num>
  <w:num w:numId="5">
    <w:abstractNumId w:val="18"/>
  </w:num>
  <w:num w:numId="6">
    <w:abstractNumId w:val="22"/>
  </w:num>
  <w:num w:numId="7">
    <w:abstractNumId w:val="14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19"/>
  </w:num>
  <w:num w:numId="15">
    <w:abstractNumId w:val="23"/>
  </w:num>
  <w:num w:numId="16">
    <w:abstractNumId w:val="8"/>
  </w:num>
  <w:num w:numId="17">
    <w:abstractNumId w:val="3"/>
  </w:num>
  <w:num w:numId="18">
    <w:abstractNumId w:val="10"/>
  </w:num>
  <w:num w:numId="19">
    <w:abstractNumId w:val="5"/>
  </w:num>
  <w:num w:numId="20">
    <w:abstractNumId w:val="17"/>
  </w:num>
  <w:num w:numId="21">
    <w:abstractNumId w:val="21"/>
  </w:num>
  <w:num w:numId="22">
    <w:abstractNumId w:val="7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A2368"/>
    <w:rsid w:val="0000149D"/>
    <w:rsid w:val="00006195"/>
    <w:rsid w:val="00011575"/>
    <w:rsid w:val="000157B9"/>
    <w:rsid w:val="00021EF5"/>
    <w:rsid w:val="00031A06"/>
    <w:rsid w:val="000668BE"/>
    <w:rsid w:val="00080A32"/>
    <w:rsid w:val="00081020"/>
    <w:rsid w:val="0008375E"/>
    <w:rsid w:val="000905F5"/>
    <w:rsid w:val="00093D08"/>
    <w:rsid w:val="00095E7D"/>
    <w:rsid w:val="000A7455"/>
    <w:rsid w:val="000B0FD6"/>
    <w:rsid w:val="000B6F59"/>
    <w:rsid w:val="000C354D"/>
    <w:rsid w:val="000C4C51"/>
    <w:rsid w:val="000C5FC7"/>
    <w:rsid w:val="000D26AD"/>
    <w:rsid w:val="000F6B48"/>
    <w:rsid w:val="0011041F"/>
    <w:rsid w:val="0011496C"/>
    <w:rsid w:val="001225C8"/>
    <w:rsid w:val="001377D1"/>
    <w:rsid w:val="00154507"/>
    <w:rsid w:val="00170450"/>
    <w:rsid w:val="00172556"/>
    <w:rsid w:val="00186C38"/>
    <w:rsid w:val="001877E5"/>
    <w:rsid w:val="001A31EF"/>
    <w:rsid w:val="001A62B3"/>
    <w:rsid w:val="001D713E"/>
    <w:rsid w:val="0022263F"/>
    <w:rsid w:val="00243DC8"/>
    <w:rsid w:val="00255077"/>
    <w:rsid w:val="002721F6"/>
    <w:rsid w:val="0028450C"/>
    <w:rsid w:val="002B1E7B"/>
    <w:rsid w:val="002B23D8"/>
    <w:rsid w:val="002C4E4F"/>
    <w:rsid w:val="002D7039"/>
    <w:rsid w:val="002F0DBA"/>
    <w:rsid w:val="002F3BA5"/>
    <w:rsid w:val="00303B64"/>
    <w:rsid w:val="00324F36"/>
    <w:rsid w:val="00355BFA"/>
    <w:rsid w:val="0036235D"/>
    <w:rsid w:val="00384B7E"/>
    <w:rsid w:val="00392DF5"/>
    <w:rsid w:val="00393A23"/>
    <w:rsid w:val="00397C88"/>
    <w:rsid w:val="003D6EB7"/>
    <w:rsid w:val="004221BB"/>
    <w:rsid w:val="00427DA9"/>
    <w:rsid w:val="00442A3F"/>
    <w:rsid w:val="00443070"/>
    <w:rsid w:val="00447057"/>
    <w:rsid w:val="00465051"/>
    <w:rsid w:val="00465948"/>
    <w:rsid w:val="00465FC2"/>
    <w:rsid w:val="004662E0"/>
    <w:rsid w:val="00484057"/>
    <w:rsid w:val="00492FAD"/>
    <w:rsid w:val="004B2BCC"/>
    <w:rsid w:val="004B37DA"/>
    <w:rsid w:val="004C04D3"/>
    <w:rsid w:val="00511FF7"/>
    <w:rsid w:val="00512D4D"/>
    <w:rsid w:val="00522884"/>
    <w:rsid w:val="005340A3"/>
    <w:rsid w:val="005371FC"/>
    <w:rsid w:val="00554CB2"/>
    <w:rsid w:val="005740A2"/>
    <w:rsid w:val="00595A86"/>
    <w:rsid w:val="005A038D"/>
    <w:rsid w:val="005A21E1"/>
    <w:rsid w:val="005B03A7"/>
    <w:rsid w:val="005B4F32"/>
    <w:rsid w:val="005C4E88"/>
    <w:rsid w:val="005D53C7"/>
    <w:rsid w:val="005F5F5B"/>
    <w:rsid w:val="00626AB4"/>
    <w:rsid w:val="006275FB"/>
    <w:rsid w:val="006866F6"/>
    <w:rsid w:val="006A6CE8"/>
    <w:rsid w:val="006A6DBE"/>
    <w:rsid w:val="006C7715"/>
    <w:rsid w:val="006D6B83"/>
    <w:rsid w:val="006E40C2"/>
    <w:rsid w:val="006E4F93"/>
    <w:rsid w:val="006E5883"/>
    <w:rsid w:val="00704035"/>
    <w:rsid w:val="00705322"/>
    <w:rsid w:val="00720212"/>
    <w:rsid w:val="00730F23"/>
    <w:rsid w:val="007339E6"/>
    <w:rsid w:val="00747801"/>
    <w:rsid w:val="007503D1"/>
    <w:rsid w:val="00763AAA"/>
    <w:rsid w:val="007724C5"/>
    <w:rsid w:val="0077598F"/>
    <w:rsid w:val="007B0A41"/>
    <w:rsid w:val="007B31CB"/>
    <w:rsid w:val="007B68FF"/>
    <w:rsid w:val="007C505F"/>
    <w:rsid w:val="007C7FC6"/>
    <w:rsid w:val="007E74C3"/>
    <w:rsid w:val="007F4F03"/>
    <w:rsid w:val="00804EA8"/>
    <w:rsid w:val="00805854"/>
    <w:rsid w:val="00807A9B"/>
    <w:rsid w:val="00811EA7"/>
    <w:rsid w:val="0081382B"/>
    <w:rsid w:val="008159B4"/>
    <w:rsid w:val="008213BF"/>
    <w:rsid w:val="00827EDB"/>
    <w:rsid w:val="00831C9F"/>
    <w:rsid w:val="00857EB8"/>
    <w:rsid w:val="008743A7"/>
    <w:rsid w:val="008838AF"/>
    <w:rsid w:val="00893E51"/>
    <w:rsid w:val="008B601A"/>
    <w:rsid w:val="008C1D9D"/>
    <w:rsid w:val="008D464B"/>
    <w:rsid w:val="008E0661"/>
    <w:rsid w:val="008F5775"/>
    <w:rsid w:val="00902924"/>
    <w:rsid w:val="00910002"/>
    <w:rsid w:val="009204EF"/>
    <w:rsid w:val="00921A55"/>
    <w:rsid w:val="00922858"/>
    <w:rsid w:val="0093053D"/>
    <w:rsid w:val="009362EC"/>
    <w:rsid w:val="009411C8"/>
    <w:rsid w:val="00954EA6"/>
    <w:rsid w:val="00956744"/>
    <w:rsid w:val="00956CEC"/>
    <w:rsid w:val="00990502"/>
    <w:rsid w:val="009A3425"/>
    <w:rsid w:val="009D5E69"/>
    <w:rsid w:val="009E1A8C"/>
    <w:rsid w:val="009F0F50"/>
    <w:rsid w:val="009F4B48"/>
    <w:rsid w:val="009F76E1"/>
    <w:rsid w:val="00A011FE"/>
    <w:rsid w:val="00A10F74"/>
    <w:rsid w:val="00A122A2"/>
    <w:rsid w:val="00A1246C"/>
    <w:rsid w:val="00A17E35"/>
    <w:rsid w:val="00A36FCF"/>
    <w:rsid w:val="00A439EF"/>
    <w:rsid w:val="00A548CF"/>
    <w:rsid w:val="00A61266"/>
    <w:rsid w:val="00A72F3F"/>
    <w:rsid w:val="00A74EBB"/>
    <w:rsid w:val="00A76FDF"/>
    <w:rsid w:val="00A772CF"/>
    <w:rsid w:val="00A87B45"/>
    <w:rsid w:val="00A949A5"/>
    <w:rsid w:val="00A95E9C"/>
    <w:rsid w:val="00AA2368"/>
    <w:rsid w:val="00AA7015"/>
    <w:rsid w:val="00AB012A"/>
    <w:rsid w:val="00AB4195"/>
    <w:rsid w:val="00AB7D0D"/>
    <w:rsid w:val="00AC3C12"/>
    <w:rsid w:val="00AF4166"/>
    <w:rsid w:val="00B044BD"/>
    <w:rsid w:val="00B20343"/>
    <w:rsid w:val="00B216F6"/>
    <w:rsid w:val="00B31EF9"/>
    <w:rsid w:val="00B3330F"/>
    <w:rsid w:val="00B45F98"/>
    <w:rsid w:val="00B71D79"/>
    <w:rsid w:val="00BA3885"/>
    <w:rsid w:val="00BA4CF4"/>
    <w:rsid w:val="00BB161D"/>
    <w:rsid w:val="00BC31A2"/>
    <w:rsid w:val="00BC7DC4"/>
    <w:rsid w:val="00BE2584"/>
    <w:rsid w:val="00BE36C6"/>
    <w:rsid w:val="00BF007B"/>
    <w:rsid w:val="00C00648"/>
    <w:rsid w:val="00C0540D"/>
    <w:rsid w:val="00C06CFC"/>
    <w:rsid w:val="00C13927"/>
    <w:rsid w:val="00C47578"/>
    <w:rsid w:val="00C5663A"/>
    <w:rsid w:val="00C63029"/>
    <w:rsid w:val="00C72A66"/>
    <w:rsid w:val="00C81882"/>
    <w:rsid w:val="00C851E4"/>
    <w:rsid w:val="00C91684"/>
    <w:rsid w:val="00CA154A"/>
    <w:rsid w:val="00CA72A7"/>
    <w:rsid w:val="00CA7F64"/>
    <w:rsid w:val="00CB6024"/>
    <w:rsid w:val="00CC0F52"/>
    <w:rsid w:val="00CD0186"/>
    <w:rsid w:val="00CD4CDA"/>
    <w:rsid w:val="00CF0402"/>
    <w:rsid w:val="00CF410D"/>
    <w:rsid w:val="00CF62F1"/>
    <w:rsid w:val="00D27095"/>
    <w:rsid w:val="00D40F53"/>
    <w:rsid w:val="00D42DA0"/>
    <w:rsid w:val="00D6039B"/>
    <w:rsid w:val="00D8238D"/>
    <w:rsid w:val="00D856B7"/>
    <w:rsid w:val="00D9127A"/>
    <w:rsid w:val="00E02F70"/>
    <w:rsid w:val="00E06559"/>
    <w:rsid w:val="00E178D3"/>
    <w:rsid w:val="00E21959"/>
    <w:rsid w:val="00E256F2"/>
    <w:rsid w:val="00E333D3"/>
    <w:rsid w:val="00E3522F"/>
    <w:rsid w:val="00E35553"/>
    <w:rsid w:val="00E50079"/>
    <w:rsid w:val="00E62C9C"/>
    <w:rsid w:val="00E71F76"/>
    <w:rsid w:val="00E735FC"/>
    <w:rsid w:val="00E85FF2"/>
    <w:rsid w:val="00E93AD8"/>
    <w:rsid w:val="00EB78A2"/>
    <w:rsid w:val="00EC1A9D"/>
    <w:rsid w:val="00EC74EC"/>
    <w:rsid w:val="00ED1A1E"/>
    <w:rsid w:val="00ED25B2"/>
    <w:rsid w:val="00EE1FF9"/>
    <w:rsid w:val="00F0728E"/>
    <w:rsid w:val="00F153B8"/>
    <w:rsid w:val="00F3051C"/>
    <w:rsid w:val="00F4623C"/>
    <w:rsid w:val="00F77973"/>
    <w:rsid w:val="00F85549"/>
    <w:rsid w:val="00F95778"/>
    <w:rsid w:val="00FB48B6"/>
    <w:rsid w:val="00FB51E1"/>
    <w:rsid w:val="00FB59FA"/>
    <w:rsid w:val="00FD1DD3"/>
    <w:rsid w:val="00FD3F26"/>
    <w:rsid w:val="00FE40F1"/>
    <w:rsid w:val="00FE438A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6C6"/>
    <w:pPr>
      <w:ind w:left="720"/>
      <w:contextualSpacing/>
    </w:pPr>
  </w:style>
  <w:style w:type="table" w:styleId="TableGrid">
    <w:name w:val="Table Grid"/>
    <w:basedOn w:val="TableNormal"/>
    <w:uiPriority w:val="59"/>
    <w:rsid w:val="0099050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B60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B60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F5"/>
    <w:rPr>
      <w:sz w:val="22"/>
      <w:szCs w:val="22"/>
    </w:rPr>
  </w:style>
  <w:style w:type="character" w:styleId="Hyperlink">
    <w:name w:val="Hyperlink"/>
    <w:uiPriority w:val="99"/>
    <w:unhideWhenUsed/>
    <w:rsid w:val="00AF4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A7"/>
  </w:style>
  <w:style w:type="character" w:styleId="FootnoteReference">
    <w:name w:val="footnote reference"/>
    <w:basedOn w:val="DefaultParagraphFont"/>
    <w:uiPriority w:val="99"/>
    <w:semiHidden/>
    <w:unhideWhenUsed/>
    <w:rsid w:val="008743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syearbook2015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1163-B92A-49DE-9F8B-8D304180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Links>
    <vt:vector size="6" baseType="variant">
      <vt:variant>
        <vt:i4>2687018</vt:i4>
      </vt:variant>
      <vt:variant>
        <vt:i4>0</vt:i4>
      </vt:variant>
      <vt:variant>
        <vt:i4>0</vt:i4>
      </vt:variant>
      <vt:variant>
        <vt:i4>5</vt:i4>
      </vt:variant>
      <vt:variant>
        <vt:lpwstr>http://www.olympiademolay.com/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Salerno</dc:creator>
  <cp:lastModifiedBy>Lisa Salerno</cp:lastModifiedBy>
  <cp:revision>23</cp:revision>
  <dcterms:created xsi:type="dcterms:W3CDTF">2015-01-07T19:09:00Z</dcterms:created>
  <dcterms:modified xsi:type="dcterms:W3CDTF">2015-01-07T21:39:00Z</dcterms:modified>
</cp:coreProperties>
</file>