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397.44" w:lineRule="auto"/>
        <w:contextualSpacing w:val="0"/>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Marshall Community Council </w:t>
      </w:r>
      <w:r w:rsidDel="00000000" w:rsidR="00000000" w:rsidRPr="00000000">
        <w:rPr>
          <w:rFonts w:ascii="Calibri" w:cs="Calibri" w:eastAsia="Calibri" w:hAnsi="Calibri"/>
          <w:sz w:val="36"/>
          <w:szCs w:val="36"/>
          <w:rtl w:val="0"/>
        </w:rPr>
        <w:t xml:space="preserve">- DRAFT</w:t>
      </w:r>
    </w:p>
    <w:p w:rsidR="00000000" w:rsidDel="00000000" w:rsidP="00000000" w:rsidRDefault="00000000" w:rsidRPr="00000000">
      <w:pPr>
        <w:pBd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March 14, 2017</w:t>
      </w:r>
    </w:p>
    <w:p w:rsidR="00000000" w:rsidDel="00000000" w:rsidP="00000000" w:rsidRDefault="00000000" w:rsidRPr="00000000">
      <w:pPr>
        <w:pBd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Attendance:  Anch Bergeson, Stephanie Condon, Courtney Farr, Charleen Hayes, Beth Kalb, Mary Rideout, Laurie Sale, Rebekkah Vielbaum, and Condee Wood</w:t>
      </w:r>
    </w:p>
    <w:tbl>
      <w:tblPr>
        <w:tblStyle w:val="Table1"/>
        <w:bidiVisual w:val="0"/>
        <w:tblW w:w="9345.0" w:type="dxa"/>
        <w:jc w:val="left"/>
        <w:tblLayout w:type="fixed"/>
        <w:tblLook w:val="0600"/>
      </w:tblPr>
      <w:tblGrid>
        <w:gridCol w:w="3165"/>
        <w:gridCol w:w="6180"/>
        <w:tblGridChange w:id="0">
          <w:tblGrid>
            <w:gridCol w:w="3165"/>
            <w:gridCol w:w="61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Agenda 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Welcome/Introductions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345.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called to order at 6:04 </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Motions to approve minutes will be tabled again until next meeting due to lack of quorum or done via e-mail.  </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Alexis is not available today.  Current balance is $43,571.40.  There is a copy in the book available.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Almost Spring Break!</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Thankful for all the support of the board and all that has been done while she has been out.</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8th graders are going to planetarium tomorrow.</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High school registration begins next week!  March 21 counselors come from HS to provide 8th graders with registration packet.  Students have a week to think about class they would like to take and to inform them about Core 24.  March 23 is a parent information meeting.  March 30 students will actually sign up for classes approved by parents.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March 30 Mrs. Wood and Hayes will be visiting elementary for incoming</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CSI (Citizen Science Institute) is hosting the Princess Bride downtown.</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Spirit Assembly for reaching their pride slip goal.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Spirit Week the week before spring break.</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SBC and MAP testing coming up after spring break.</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Wild Waves information will be going out after spring break also.</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Box Tops are turned in and an estimated $100 was collected.  Campbell's soup labels are no longer being collected so any we now have will be donated to another school.</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Yearbook club is now is session.  Photos are still being collected and all yearbook forms are turned in to the student store.  Yearbook theme this year is “Heart of a Mustang”.</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Store was closed Monday due to miscommunication with credit card balance and ability to shop in a timely manner.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Norms were reviewed.  Proposed norms are found in the book.  Anch will draft an official norms form and will be voted on via e-mail due to lack of quorum.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Screen-agers  is on target.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Shrek Musical 47 actors 6 techies 4 scholarships.  Students have run a few lines and some songs.  They will learn a dance and Thursday they will put it all together and show their potential.  Students will hear about their spot in the play by Monday.  It was discussed to increase the ticket price from current $6 to a $7 or $8 price increase.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Jennifer Johnson has created a volunteer request form and has asked the board to review and provide feedback for the form.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Mrs. Wood would like to request that if a teacher has made a request for volunteers, it should be provided by the volunteer coordinator after a request is properly placed.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Mrs. Lamb is requesting for the 7th graders and DLC group to attend the Evergreen State College to attend the Science Carnival in June for $250.  </w:t>
            </w:r>
            <w:r w:rsidDel="00000000" w:rsidR="00000000" w:rsidRPr="00000000">
              <w:rPr>
                <w:rFonts w:ascii="Calibri" w:cs="Calibri" w:eastAsia="Calibri" w:hAnsi="Calibri"/>
                <w:sz w:val="24"/>
                <w:szCs w:val="24"/>
                <w:rtl w:val="0"/>
              </w:rPr>
              <w:t xml:space="preserve">More information coming.</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Stipend for teachers of $100 to access next year will be put on the agenda for next meeting.  Teachers would save receipts up to $100 and simply turn them into the treasure.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7:40</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Anch motioned to adjourn meeting with second to adjourn meeting from Rebekkah </w:t>
            </w:r>
          </w:p>
        </w:tc>
      </w:tr>
    </w:tbl>
    <w:p w:rsidR="00000000" w:rsidDel="00000000" w:rsidP="00000000" w:rsidRDefault="00000000" w:rsidRPr="00000000">
      <w:pPr>
        <w:pBdr/>
        <w:spacing w:after="200" w:line="397.44" w:lineRule="auto"/>
        <w:contextualSpacing w:val="0"/>
        <w:rPr>
          <w:rFonts w:ascii="Calibri" w:cs="Calibri" w:eastAsia="Calibri" w:hAnsi="Calibri"/>
        </w:rPr>
      </w:pPr>
      <w:r w:rsidDel="00000000" w:rsidR="00000000" w:rsidRPr="00000000">
        <w:rPr>
          <w:rFonts w:ascii="Calibri" w:cs="Calibri" w:eastAsia="Calibri" w:hAnsi="Calibri"/>
          <w:rtl w:val="0"/>
        </w:rPr>
        <w:t xml:space="preserve">Doc by Courtney Farr - MCC Secretary  March/2017</w:t>
      </w:r>
    </w:p>
    <w:p w:rsidR="00000000" w:rsidDel="00000000" w:rsidP="00000000" w:rsidRDefault="00000000" w:rsidRPr="00000000">
      <w:pPr>
        <w:pBd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