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397.44" w:lineRule="auto"/>
        <w:contextualSpacing w:val="0"/>
        <w:rPr>
          <w:rFonts w:ascii="Calibri" w:cs="Calibri" w:eastAsia="Calibri" w:hAnsi="Calibri"/>
          <w:sz w:val="36"/>
          <w:szCs w:val="36"/>
          <w:u w:val="single"/>
        </w:rPr>
      </w:pPr>
      <w:r w:rsidDel="00000000" w:rsidR="00000000" w:rsidRPr="00000000">
        <w:rPr>
          <w:rFonts w:ascii="Calibri" w:cs="Calibri" w:eastAsia="Calibri" w:hAnsi="Calibri"/>
          <w:sz w:val="36"/>
          <w:szCs w:val="36"/>
          <w:u w:val="single"/>
          <w:rtl w:val="0"/>
        </w:rPr>
        <w:t xml:space="preserve">Marshall Community Council - DRAFT</w:t>
      </w:r>
    </w:p>
    <w:p w:rsidR="00000000" w:rsidDel="00000000" w:rsidP="00000000" w:rsidRDefault="00000000" w:rsidRPr="00000000">
      <w:pP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February 15, 2017</w:t>
      </w:r>
    </w:p>
    <w:p w:rsidR="00000000" w:rsidDel="00000000" w:rsidP="00000000" w:rsidRDefault="00000000" w:rsidRPr="00000000">
      <w:pP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Attendance:  Anch Bergeson, Alexis Karageorge, Courtney Farr, Laurie Sale, Kimberly Swanson, Charleen Hayes, Matt Samson, Stephanie Condon, Karen Zimmerman, Jennifer Johnson, Greg Norman, Beth Kalb, Mary Rideout, and Tim Chard</w:t>
      </w:r>
    </w:p>
    <w:tbl>
      <w:tblPr>
        <w:tblStyle w:val="Table1"/>
        <w:bidiVisual w:val="0"/>
        <w:tblW w:w="9345.0" w:type="dxa"/>
        <w:jc w:val="left"/>
        <w:tblLayout w:type="fixed"/>
        <w:tblLook w:val="0600"/>
      </w:tblPr>
      <w:tblGrid>
        <w:gridCol w:w="3165"/>
        <w:gridCol w:w="6180"/>
        <w:tblGridChange w:id="0">
          <w:tblGrid>
            <w:gridCol w:w="3165"/>
            <w:gridCol w:w="618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Agenda Item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Minutes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Welcome/Introductions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45.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called to order at 6:02 with introductions</w:t>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Motions to approve January minutes will happen next month due to lack of quorum at the start of the meeting and time constraints at the end.</w:t>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Current balance $47,817.93 total in bank account.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Report can be review in Minutes book. No other updates.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Vice-Principal's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Tech fair - Students were given a tech challenge to write an argument involving tech and Marshall students won the tech writing challenge!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Annie Play - Performed by Education Board  Feb 23-26</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ASB - Spirit Assembly addressing Valentines and anti-bully info</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Toiletry drive Feb 27 to March 10</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Orchestra / Band Festival- March 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Middle School Options prestation March 7 at Reeves and March 9 at Jefferson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Marshall Staff attending  PLC conference in Seattle March 6 and 7</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Day of Service recognized by the Mayor Feb 28 at 7:00 at City Hall</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Talked with Paul Folk director of nutritional services about catering services now available</w:t>
            </w:r>
          </w:p>
          <w:p w:rsidR="00000000" w:rsidDel="00000000" w:rsidP="00000000" w:rsidRDefault="00000000" w:rsidRPr="00000000">
            <w:pPr>
              <w:contextualSpacing w:val="0"/>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Student Store </w:t>
            </w:r>
            <w:r w:rsidDel="00000000" w:rsidR="00000000" w:rsidRPr="00000000">
              <w:rPr>
                <w:rFonts w:ascii="Calibri" w:cs="Calibri" w:eastAsia="Calibri" w:hAnsi="Calibri"/>
                <w:rtl w:val="0"/>
              </w:rPr>
              <w:t xml:space="preserve">- Lost key to cash registrar necessary to run money report.  Purchase of a master key for the student store is needed.  Motion to approve by Jennifer Johnson and Second by Kim Swanson</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Spiritwear </w:t>
            </w:r>
            <w:r w:rsidDel="00000000" w:rsidR="00000000" w:rsidRPr="00000000">
              <w:rPr>
                <w:rFonts w:ascii="Calibri" w:cs="Calibri" w:eastAsia="Calibri" w:hAnsi="Calibri"/>
                <w:rtl w:val="0"/>
              </w:rPr>
              <w:t xml:space="preserve">-  Spin tees seems to be a positive vendor to use.  Still looking for other vendor options and open to suggestions.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Boxtops </w:t>
            </w:r>
            <w:r w:rsidDel="00000000" w:rsidR="00000000" w:rsidRPr="00000000">
              <w:rPr>
                <w:rFonts w:ascii="Calibri" w:cs="Calibri" w:eastAsia="Calibri" w:hAnsi="Calibri"/>
                <w:rtl w:val="0"/>
              </w:rPr>
              <w:t xml:space="preserve">- Due to health issues, Amy Kunic, our Boxtop volunteer would like to step out of her role.  Anch is willing to step up and take care of collections, sorting, trimming, and counting.  Boxtops are due March 1.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Yearbook </w:t>
            </w:r>
            <w:r w:rsidDel="00000000" w:rsidR="00000000" w:rsidRPr="00000000">
              <w:rPr>
                <w:rFonts w:ascii="Calibri" w:cs="Calibri" w:eastAsia="Calibri" w:hAnsi="Calibri"/>
                <w:rtl w:val="0"/>
              </w:rPr>
              <w:t xml:space="preserve">- Order forms are out and ready.  Requesting to have order forms in office, student store, and set up posters throughout the school. All order forms will be collected at the student store.  Yearbook club will begin March 2 for students.  Requesting a shoutout for any school photos taken by students, staff, and parents.  </w:t>
            </w:r>
            <w:hyperlink r:id="rId5">
              <w:r w:rsidDel="00000000" w:rsidR="00000000" w:rsidRPr="00000000">
                <w:rPr>
                  <w:rFonts w:ascii="Calibri" w:cs="Calibri" w:eastAsia="Calibri" w:hAnsi="Calibri"/>
                  <w:color w:val="1155cc"/>
                  <w:u w:val="single"/>
                  <w:rtl w:val="0"/>
                </w:rPr>
                <w:t xml:space="preserve">Mustangsyearbook16@gmail.com</w:t>
              </w:r>
            </w:hyperlink>
            <w:r w:rsidDel="00000000" w:rsidR="00000000" w:rsidRPr="00000000">
              <w:rPr>
                <w:rFonts w:ascii="Calibri" w:cs="Calibri" w:eastAsia="Calibri" w:hAnsi="Calibri"/>
                <w:rtl w:val="0"/>
              </w:rPr>
              <w:t xml:space="preserve"> is the address used to send photos to.</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Business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MCC paid for updating MCC insurance.  Invoice was passed onto Alexis.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Tim Chard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ASB is making a request for die cut letters and the press to help volunteers and TA’s.  ASB will pay for $1300 of the $2169 needed amount.  Asking for the remainder of the amount of  $869.</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 tax and shipping/handling needed. Motion to approve $1000 for the ASB by </w:t>
            </w:r>
            <w:r w:rsidDel="00000000" w:rsidR="00000000" w:rsidRPr="00000000">
              <w:rPr>
                <w:rFonts w:ascii="Calibri" w:cs="Calibri" w:eastAsia="Calibri" w:hAnsi="Calibri"/>
                <w:sz w:val="24"/>
                <w:szCs w:val="24"/>
                <w:rtl w:val="0"/>
              </w:rPr>
              <w:t xml:space="preserve">Laurie </w:t>
            </w:r>
            <w:r w:rsidDel="00000000" w:rsidR="00000000" w:rsidRPr="00000000">
              <w:rPr>
                <w:rFonts w:ascii="Calibri" w:cs="Calibri" w:eastAsia="Calibri" w:hAnsi="Calibri"/>
                <w:rtl w:val="0"/>
              </w:rPr>
              <w:t xml:space="preserve">Sale and Second by Mary Rideout</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All in favor - 11 votes of 11</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ASB would like to request the student store sell green items for St. Patrick’s Day.  Kim stated that green donuts will be the easiest to do.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Robin Clarke is requesting money for 8th grade class to go on a field trip to the planetarium in Tacoma.   (Primary request comes from Condee Wood due to the fact the the 8th grade class has not been on a school field trip during their years here at Marshall.)  $700 is needed to cover transportation and entrance.  Motion to cover the request of $350 to cover balance made by Jennifer Johnson.  All in favor - 11 of 11</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Alexis will also confirm if a science line item is found in the budget.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Screen - agers --  March 27, 28, or 29 options.  Talking with Candice Bollinger to confirm a night that will work for her schedule.  Format would be: dinner 6:30 - 7:00, movie at 7:00, open discussion with Candice afterwards until 9:00.  Movie would be shown to the students the day after.  Emily McMason is another option as a speaker.  Motion to support Screenager movie, food, and speaker with a request of $1200 made by Lori Sale and second by Stephanie Condon.  Alexis and Jennifer nay vote.  All others in favor - 9 of 11.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Shrek the Musical will be May 18 - 20  (2 performances on Saturday).  Parent meeting will be March 7 at 6:30.  Auditions March 13.  Actor agreement done with the students this year; I will not give up.  Student cost is $60.  Scholarship forms are available to help families cover this cost if needed.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Start looking for new volunteers for next year.</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Begin a job description of our current role on the board looks like.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sz w:val="24"/>
                <w:szCs w:val="24"/>
                <w:rtl w:val="0"/>
              </w:rPr>
              <w:t xml:space="preserve">Laurie </w:t>
            </w:r>
            <w:r w:rsidDel="00000000" w:rsidR="00000000" w:rsidRPr="00000000">
              <w:rPr>
                <w:rFonts w:ascii="Calibri" w:cs="Calibri" w:eastAsia="Calibri" w:hAnsi="Calibri"/>
                <w:rtl w:val="0"/>
              </w:rPr>
              <w:t xml:space="preserve">Sale is proposing a new communication format.  Mailchimp is a Google format.  Presentation is much better.  Lori uses this currently for McLane Elementary and it is user friendly for future users.  Lori would also be interested in creating a flier sent each month to advertise MCC meeting.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Haggan grocery is going to begin accepting donations to support Marshall school.  Shoppers can shop and ask for a donation to go to school.</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Marshall website now has a donation button that parents can go to and send a specific donation to the school.  More information will be in newsletter.</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Vote for teacher of the year at Capital High School.  Last night is February 15.</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March 8 is the OSD board meeting.  They are looking for new board members.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Meeting adjourned at 7:38</w:t>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to adjourn meeting by Courtney Farr</w:t>
            </w:r>
          </w:p>
          <w:p w:rsidR="00000000" w:rsidDel="00000000" w:rsidP="00000000" w:rsidRDefault="00000000" w:rsidRPr="00000000">
            <w:pPr>
              <w:spacing w:line="288"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 to adjourn meeting Karen Zimmerman</w:t>
            </w:r>
          </w:p>
        </w:tc>
      </w:tr>
    </w:tbl>
    <w:p w:rsidR="00000000" w:rsidDel="00000000" w:rsidP="00000000" w:rsidRDefault="00000000" w:rsidRPr="00000000">
      <w:pPr>
        <w:spacing w:after="200" w:line="397.44" w:lineRule="auto"/>
        <w:contextualSpacing w:val="0"/>
        <w:rPr>
          <w:rFonts w:ascii="Calibri" w:cs="Calibri" w:eastAsia="Calibri" w:hAnsi="Calibri"/>
        </w:rPr>
      </w:pPr>
      <w:r w:rsidDel="00000000" w:rsidR="00000000" w:rsidRPr="00000000">
        <w:rPr>
          <w:rFonts w:ascii="Calibri" w:cs="Calibri" w:eastAsia="Calibri" w:hAnsi="Calibri"/>
          <w:rtl w:val="0"/>
        </w:rPr>
        <w:t xml:space="preserve">Doc by Courtney Farr - MCC Secretary  March/2017  DRAFT</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ustangsyearbook16@gmail.com" TargetMode="External"/></Relationships>
</file>